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BBE" w:rsidRPr="00CF1FB0" w:rsidRDefault="00BC3BBE" w:rsidP="00BC3BB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1312"/>
      </w:tblGrid>
      <w:tr w:rsidR="00BC3BBE" w:rsidTr="00E04AD9">
        <w:tc>
          <w:tcPr>
            <w:tcW w:w="3085" w:type="dxa"/>
          </w:tcPr>
          <w:p w:rsidR="00BC3BBE" w:rsidRDefault="00BC3BBE" w:rsidP="00E04A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76" w:type="dxa"/>
          </w:tcPr>
          <w:p w:rsidR="00BC3BBE" w:rsidRPr="00AC27B4" w:rsidRDefault="00BC3BBE" w:rsidP="005A21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544ED4">
              <w:rPr>
                <w:b/>
                <w:bCs/>
                <w:sz w:val="26"/>
                <w:szCs w:val="26"/>
                <w:lang w:val="en-US"/>
              </w:rPr>
              <w:t>204C</w:t>
            </w:r>
            <w:r w:rsidR="005A2130">
              <w:rPr>
                <w:b/>
                <w:bCs/>
                <w:sz w:val="26"/>
                <w:szCs w:val="26"/>
              </w:rPr>
              <w:t>_113</w:t>
            </w:r>
          </w:p>
        </w:tc>
      </w:tr>
      <w:tr w:rsidR="00BC3BBE" w:rsidTr="00E04AD9">
        <w:tc>
          <w:tcPr>
            <w:tcW w:w="3085" w:type="dxa"/>
          </w:tcPr>
          <w:p w:rsidR="00BC3BBE" w:rsidRDefault="00BC3BBE" w:rsidP="00E04A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76" w:type="dxa"/>
          </w:tcPr>
          <w:p w:rsidR="00BC3BBE" w:rsidRPr="00AC27B4" w:rsidRDefault="0017163A" w:rsidP="00E04A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2274043</w:t>
            </w:r>
          </w:p>
        </w:tc>
      </w:tr>
    </w:tbl>
    <w:p w:rsidR="00BC3BBE" w:rsidRDefault="0017163A" w:rsidP="0017163A">
      <w:pPr>
        <w:spacing w:line="276" w:lineRule="auto"/>
        <w:ind w:right="-1"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</w:t>
      </w:r>
    </w:p>
    <w:p w:rsidR="00BC3BBE" w:rsidRDefault="0017163A" w:rsidP="0017163A">
      <w:pPr>
        <w:spacing w:line="276" w:lineRule="auto"/>
        <w:ind w:right="-1" w:firstLine="0"/>
        <w:jc w:val="right"/>
        <w:rPr>
          <w:sz w:val="26"/>
          <w:szCs w:val="26"/>
        </w:rPr>
      </w:pPr>
      <w:r w:rsidRPr="0017163A">
        <w:rPr>
          <w:sz w:val="26"/>
          <w:szCs w:val="26"/>
        </w:rPr>
        <w:t>___________________________________</w:t>
      </w:r>
    </w:p>
    <w:p w:rsidR="00BC3BBE" w:rsidRPr="00EB40C8" w:rsidRDefault="00BC3BBE" w:rsidP="00BC3BBE">
      <w:pPr>
        <w:tabs>
          <w:tab w:val="right" w:pos="9923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</w:t>
      </w:r>
      <w:r>
        <w:rPr>
          <w:sz w:val="26"/>
          <w:szCs w:val="26"/>
        </w:rPr>
        <w:t xml:space="preserve"> </w:t>
      </w:r>
      <w:r w:rsidR="00667508">
        <w:rPr>
          <w:sz w:val="26"/>
          <w:szCs w:val="26"/>
        </w:rPr>
        <w:t>/____________/</w:t>
      </w:r>
    </w:p>
    <w:p w:rsidR="00BC3BBE" w:rsidRPr="0017163A" w:rsidRDefault="00BC3BBE" w:rsidP="0017163A">
      <w:pPr>
        <w:pStyle w:val="2"/>
        <w:numPr>
          <w:ilvl w:val="0"/>
          <w:numId w:val="0"/>
        </w:numPr>
        <w:spacing w:after="120"/>
        <w:jc w:val="right"/>
        <w:rPr>
          <w:b w:val="0"/>
          <w:bCs w:val="0"/>
          <w:sz w:val="24"/>
          <w:szCs w:val="24"/>
        </w:rPr>
      </w:pPr>
      <w:r w:rsidRPr="0017163A">
        <w:rPr>
          <w:b w:val="0"/>
          <w:sz w:val="26"/>
          <w:szCs w:val="26"/>
        </w:rPr>
        <w:t xml:space="preserve">                                                                             “_______” _________</w:t>
      </w:r>
      <w:r w:rsidR="0017163A" w:rsidRPr="0017163A">
        <w:rPr>
          <w:b w:val="0"/>
          <w:sz w:val="26"/>
          <w:szCs w:val="26"/>
        </w:rPr>
        <w:t>__</w:t>
      </w:r>
      <w:r w:rsidRPr="0017163A">
        <w:rPr>
          <w:b w:val="0"/>
          <w:sz w:val="26"/>
          <w:szCs w:val="26"/>
        </w:rPr>
        <w:t>_______ 20</w:t>
      </w:r>
      <w:r w:rsidR="0017163A" w:rsidRPr="0017163A">
        <w:rPr>
          <w:b w:val="0"/>
          <w:sz w:val="26"/>
          <w:szCs w:val="26"/>
        </w:rPr>
        <w:t>____</w:t>
      </w:r>
      <w:r w:rsidRPr="0017163A">
        <w:rPr>
          <w:b w:val="0"/>
          <w:sz w:val="26"/>
          <w:szCs w:val="26"/>
        </w:rPr>
        <w:t xml:space="preserve"> г.</w:t>
      </w:r>
    </w:p>
    <w:p w:rsidR="00BC3BBE" w:rsidRDefault="00BC3BBE" w:rsidP="00BC3BBE">
      <w:pPr>
        <w:pStyle w:val="2"/>
        <w:numPr>
          <w:ilvl w:val="0"/>
          <w:numId w:val="0"/>
        </w:numPr>
        <w:spacing w:after="120"/>
      </w:pPr>
    </w:p>
    <w:p w:rsidR="00BC3BBE" w:rsidRPr="00CF1FB0" w:rsidRDefault="00BC3BBE" w:rsidP="00BC3BBE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:rsidR="00BC3BBE" w:rsidRPr="00FD22E6" w:rsidRDefault="00BC3BBE" w:rsidP="00BC3BBE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на поставку </w:t>
      </w:r>
      <w:r w:rsidR="0017163A">
        <w:rPr>
          <w:b/>
          <w:bCs/>
          <w:sz w:val="26"/>
          <w:szCs w:val="26"/>
        </w:rPr>
        <w:t>П</w:t>
      </w:r>
      <w:r w:rsidRPr="00CF1FB0">
        <w:rPr>
          <w:b/>
          <w:bCs/>
          <w:sz w:val="26"/>
          <w:szCs w:val="26"/>
        </w:rPr>
        <w:t>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 xml:space="preserve">ПуВ </w:t>
      </w:r>
      <w:r w:rsidR="0017163A">
        <w:rPr>
          <w:b/>
          <w:bCs/>
          <w:noProof/>
          <w:sz w:val="26"/>
          <w:szCs w:val="26"/>
        </w:rPr>
        <w:t>1х</w:t>
      </w:r>
      <w:r>
        <w:rPr>
          <w:b/>
          <w:bCs/>
          <w:noProof/>
          <w:sz w:val="26"/>
          <w:szCs w:val="26"/>
        </w:rPr>
        <w:t>4,0</w:t>
      </w:r>
      <w:r w:rsidRPr="00CF1FB0">
        <w:rPr>
          <w:b/>
          <w:bCs/>
          <w:sz w:val="26"/>
          <w:szCs w:val="26"/>
        </w:rPr>
        <w:t xml:space="preserve">.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BC3BBE" w:rsidRPr="00CF1FB0" w:rsidRDefault="00BC3BBE" w:rsidP="00BC3BBE">
      <w:pPr>
        <w:ind w:firstLine="0"/>
        <w:jc w:val="center"/>
        <w:rPr>
          <w:sz w:val="24"/>
          <w:szCs w:val="24"/>
        </w:rPr>
      </w:pPr>
    </w:p>
    <w:p w:rsidR="00BC3BBE" w:rsidRPr="00CF1FB0" w:rsidRDefault="00BC3BBE" w:rsidP="00BC3BB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BC3BBE" w:rsidRPr="00F8490E" w:rsidRDefault="00BC3BBE" w:rsidP="00BC3BB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Вид климатического исполнения УХЛ, категория размещения 2 по ГОСТ 15150-69;</w:t>
      </w:r>
    </w:p>
    <w:p w:rsidR="00BC3BBE" w:rsidRDefault="00BC3BBE" w:rsidP="00BC3BB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Требования стойкости к внешним воздействующим факторам:</w:t>
      </w:r>
    </w:p>
    <w:p w:rsidR="00BC3BBE" w:rsidRDefault="00BC3BBE" w:rsidP="00BC3BB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 стойки к воздействию повышенной температуры окружающей среды до</w:t>
      </w:r>
      <w:r>
        <w:rPr>
          <w:bCs/>
          <w:sz w:val="24"/>
          <w:szCs w:val="24"/>
        </w:rPr>
        <w:t xml:space="preserve"> +</w:t>
      </w:r>
      <w:r w:rsidRPr="00F8490E">
        <w:rPr>
          <w:bCs/>
          <w:sz w:val="24"/>
          <w:szCs w:val="24"/>
        </w:rPr>
        <w:t>65°С; </w:t>
      </w:r>
    </w:p>
    <w:p w:rsidR="00BC3BBE" w:rsidRDefault="00BC3BBE" w:rsidP="00BC3BB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 стойки к воздействию пониженной температуры окружающей среды до</w:t>
      </w:r>
      <w:r>
        <w:rPr>
          <w:bCs/>
          <w:sz w:val="24"/>
          <w:szCs w:val="24"/>
        </w:rPr>
        <w:t xml:space="preserve"> </w:t>
      </w:r>
      <w:r w:rsidRPr="00F8490E">
        <w:rPr>
          <w:bCs/>
          <w:sz w:val="24"/>
          <w:szCs w:val="24"/>
        </w:rPr>
        <w:t>-50°С; </w:t>
      </w:r>
    </w:p>
    <w:p w:rsidR="00BC3BBE" w:rsidRPr="00F8490E" w:rsidRDefault="00BC3BBE" w:rsidP="00BC3BB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 стойкие к воздействию повышенной относительной влажности воздуха</w:t>
      </w:r>
      <w:r>
        <w:rPr>
          <w:bCs/>
          <w:sz w:val="24"/>
          <w:szCs w:val="24"/>
        </w:rPr>
        <w:t xml:space="preserve"> </w:t>
      </w:r>
      <w:r w:rsidRPr="00F8490E">
        <w:rPr>
          <w:bCs/>
          <w:sz w:val="24"/>
          <w:szCs w:val="24"/>
        </w:rPr>
        <w:t>до 98% при температуре окружающей среды до +35°С;</w:t>
      </w:r>
    </w:p>
    <w:p w:rsidR="00BC3BBE" w:rsidRDefault="00BC3BBE" w:rsidP="00BC3BB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Радиус изгиба при монтаже: </w:t>
      </w:r>
    </w:p>
    <w:p w:rsidR="00BC3BBE" w:rsidRPr="00F8490E" w:rsidRDefault="00BC3BBE" w:rsidP="00BC3BB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для проводов марки ПуВ – не менее 10D </w:t>
      </w:r>
    </w:p>
    <w:p w:rsidR="00BC3BBE" w:rsidRPr="00F8490E" w:rsidRDefault="00BC3BBE" w:rsidP="00BC3BB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Длительно допустимая температура нагрева жил при эксплуатации, не более +70°С</w:t>
      </w:r>
    </w:p>
    <w:p w:rsidR="00BC3BBE" w:rsidRPr="00F8490E" w:rsidRDefault="00BC3BBE" w:rsidP="00BC3BB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Гарантийный срок эксплуатации: 3 года</w:t>
      </w:r>
    </w:p>
    <w:p w:rsidR="00BC3BBE" w:rsidRPr="00F8490E" w:rsidRDefault="00BC3BBE" w:rsidP="00BC3BB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Строительная длина провода не менее 100 метров;</w:t>
      </w:r>
    </w:p>
    <w:p w:rsidR="00BC3BBE" w:rsidRPr="00F8490E" w:rsidRDefault="00BC3BBE" w:rsidP="00BC3BB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 xml:space="preserve">Срок службы исчисляется </w:t>
      </w:r>
      <w:r>
        <w:rPr>
          <w:bCs/>
          <w:sz w:val="24"/>
          <w:szCs w:val="24"/>
        </w:rPr>
        <w:t>от</w:t>
      </w:r>
      <w:r w:rsidRPr="00F8490E">
        <w:rPr>
          <w:bCs/>
          <w:sz w:val="24"/>
          <w:szCs w:val="24"/>
        </w:rPr>
        <w:t xml:space="preserve"> даты производства кабельно-проводниковой продукции.</w:t>
      </w:r>
    </w:p>
    <w:p w:rsidR="00BC3BBE" w:rsidRDefault="00BC3BBE" w:rsidP="00BC3BB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3893"/>
        <w:gridCol w:w="3543"/>
      </w:tblGrid>
      <w:tr w:rsidR="00BC3BBE" w:rsidRPr="00F8490E" w:rsidTr="00E04AD9">
        <w:trPr>
          <w:trHeight w:val="495"/>
          <w:tblCellSpacing w:w="0" w:type="dxa"/>
        </w:trPr>
        <w:tc>
          <w:tcPr>
            <w:tcW w:w="3123" w:type="dxa"/>
            <w:vMerge w:val="restart"/>
            <w:shd w:val="clear" w:color="auto" w:fill="FFFFFF"/>
            <w:vAlign w:val="center"/>
            <w:hideMark/>
          </w:tcPr>
          <w:p w:rsidR="00BC3BBE" w:rsidRPr="00F8490E" w:rsidRDefault="00BC3BBE" w:rsidP="00E04AD9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F8490E">
              <w:rPr>
                <w:color w:val="000000"/>
                <w:sz w:val="24"/>
              </w:rPr>
              <w:t>ечение токопроводящей жилы, мм</w:t>
            </w:r>
            <w:r w:rsidRPr="00F8490E"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3893" w:type="dxa"/>
            <w:vMerge w:val="restart"/>
            <w:shd w:val="clear" w:color="auto" w:fill="FFFFFF"/>
            <w:vAlign w:val="center"/>
            <w:hideMark/>
          </w:tcPr>
          <w:p w:rsidR="00BC3BBE" w:rsidRPr="00F8490E" w:rsidRDefault="00BC3BBE" w:rsidP="00E04AD9">
            <w:pPr>
              <w:ind w:firstLine="0"/>
              <w:jc w:val="center"/>
              <w:rPr>
                <w:color w:val="000000"/>
                <w:sz w:val="24"/>
              </w:rPr>
            </w:pPr>
            <w:r w:rsidRPr="00F8490E">
              <w:rPr>
                <w:color w:val="000000"/>
                <w:sz w:val="24"/>
              </w:rPr>
              <w:t>Диаметр провода, мм</w:t>
            </w:r>
          </w:p>
        </w:tc>
        <w:tc>
          <w:tcPr>
            <w:tcW w:w="3543" w:type="dxa"/>
            <w:vMerge w:val="restart"/>
            <w:shd w:val="clear" w:color="auto" w:fill="FFFFFF"/>
            <w:vAlign w:val="center"/>
            <w:hideMark/>
          </w:tcPr>
          <w:p w:rsidR="00BC3BBE" w:rsidRPr="00F8490E" w:rsidRDefault="00BC3BBE" w:rsidP="00E04AD9">
            <w:pPr>
              <w:ind w:firstLine="0"/>
              <w:jc w:val="center"/>
              <w:rPr>
                <w:color w:val="000000"/>
                <w:sz w:val="24"/>
              </w:rPr>
            </w:pPr>
            <w:r w:rsidRPr="00F8490E">
              <w:rPr>
                <w:color w:val="000000"/>
                <w:sz w:val="24"/>
              </w:rPr>
              <w:t>Вес 1 км провода, кг</w:t>
            </w:r>
          </w:p>
        </w:tc>
      </w:tr>
      <w:tr w:rsidR="00BC3BBE" w:rsidRPr="00F8490E" w:rsidTr="00E04AD9">
        <w:trPr>
          <w:trHeight w:val="276"/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BC3BBE" w:rsidRPr="00F8490E" w:rsidRDefault="00BC3BBE" w:rsidP="00E04AD9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BC3BBE" w:rsidRPr="00F8490E" w:rsidRDefault="00BC3BBE" w:rsidP="00E04AD9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BC3BBE" w:rsidRPr="00F8490E" w:rsidRDefault="00BC3BBE" w:rsidP="00E04AD9">
            <w:pPr>
              <w:ind w:firstLine="0"/>
              <w:jc w:val="left"/>
              <w:rPr>
                <w:color w:val="000000"/>
                <w:sz w:val="24"/>
              </w:rPr>
            </w:pPr>
          </w:p>
        </w:tc>
      </w:tr>
      <w:tr w:rsidR="00BC3BBE" w:rsidRPr="00F8490E" w:rsidTr="00E04AD9">
        <w:trPr>
          <w:trHeight w:val="315"/>
          <w:tblCellSpacing w:w="0" w:type="dxa"/>
        </w:trPr>
        <w:tc>
          <w:tcPr>
            <w:tcW w:w="3123" w:type="dxa"/>
            <w:shd w:val="clear" w:color="auto" w:fill="FFFFFF"/>
            <w:vAlign w:val="center"/>
            <w:hideMark/>
          </w:tcPr>
          <w:p w:rsidR="00BC3BBE" w:rsidRPr="00F8490E" w:rsidRDefault="00BC3BBE" w:rsidP="00E04AD9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Pr="00F8490E">
              <w:rPr>
                <w:color w:val="000000"/>
                <w:sz w:val="24"/>
              </w:rPr>
              <w:t>,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3893" w:type="dxa"/>
            <w:shd w:val="clear" w:color="auto" w:fill="FFFFFF"/>
            <w:vAlign w:val="center"/>
            <w:hideMark/>
          </w:tcPr>
          <w:p w:rsidR="00BC3BBE" w:rsidRPr="00F8490E" w:rsidRDefault="00BC3BBE" w:rsidP="00E04AD9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4,4</w:t>
            </w:r>
          </w:p>
        </w:tc>
        <w:tc>
          <w:tcPr>
            <w:tcW w:w="3543" w:type="dxa"/>
            <w:shd w:val="clear" w:color="auto" w:fill="FFFFFF"/>
            <w:vAlign w:val="center"/>
            <w:hideMark/>
          </w:tcPr>
          <w:p w:rsidR="00BC3BBE" w:rsidRPr="00F8490E" w:rsidRDefault="00BC3BBE" w:rsidP="00E04AD9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45</w:t>
            </w:r>
          </w:p>
        </w:tc>
      </w:tr>
    </w:tbl>
    <w:p w:rsidR="00BC3BBE" w:rsidRPr="00F8490E" w:rsidRDefault="00BC3BBE" w:rsidP="00BC3BB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p w:rsidR="00BC3BBE" w:rsidRDefault="00BC3BBE" w:rsidP="00BC3BBE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38"/>
        <w:gridCol w:w="3621"/>
      </w:tblGrid>
      <w:tr w:rsidR="00BC3BBE" w:rsidRPr="00CF1FB0" w:rsidTr="00E04AD9">
        <w:trPr>
          <w:trHeight w:val="336"/>
        </w:trPr>
        <w:tc>
          <w:tcPr>
            <w:tcW w:w="6938" w:type="dxa"/>
            <w:shd w:val="clear" w:color="000000" w:fill="FFFFFF"/>
          </w:tcPr>
          <w:p w:rsidR="00BC3BBE" w:rsidRPr="00CF1FB0" w:rsidRDefault="00BC3BBE" w:rsidP="00E04AD9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621" w:type="dxa"/>
            <w:shd w:val="clear" w:color="000000" w:fill="FFFFFF"/>
          </w:tcPr>
          <w:p w:rsidR="00BC3BBE" w:rsidRPr="00CF1FB0" w:rsidRDefault="00BC3BBE" w:rsidP="00E04AD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BC3BBE" w:rsidRPr="00CF1FB0" w:rsidTr="00E04AD9">
        <w:trPr>
          <w:trHeight w:val="336"/>
        </w:trPr>
        <w:tc>
          <w:tcPr>
            <w:tcW w:w="10559" w:type="dxa"/>
            <w:gridSpan w:val="2"/>
            <w:shd w:val="clear" w:color="000000" w:fill="FFFFFF"/>
          </w:tcPr>
          <w:p w:rsidR="00BC3BBE" w:rsidRPr="00E77196" w:rsidRDefault="00BC3BBE" w:rsidP="00E04AD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:rsidR="00BC3BBE" w:rsidRPr="00CF1FB0" w:rsidRDefault="00BC3BBE" w:rsidP="00BC3BB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C3BBE" w:rsidRPr="00CF1FB0" w:rsidRDefault="00BC3BBE" w:rsidP="00BC3BB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BC3BBE" w:rsidRPr="00CF1FB0" w:rsidRDefault="00BC3BBE" w:rsidP="00BC3BB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BC3BBE" w:rsidRPr="00CF1FB0" w:rsidRDefault="00BC3BBE" w:rsidP="00BC3BBE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BC3BBE" w:rsidRPr="00DD1B3C" w:rsidRDefault="00BC3BBE" w:rsidP="00BC3BB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BC3BBE" w:rsidRPr="00660181" w:rsidRDefault="00BC3BBE" w:rsidP="00BC3BB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C3BBE" w:rsidRPr="00DD1B3C" w:rsidRDefault="00BC3BBE" w:rsidP="00BC3BB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BC3BBE" w:rsidRPr="00DD1B3C" w:rsidRDefault="00BC3BBE" w:rsidP="00BC3BB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C3BBE" w:rsidRPr="00DD1B3C" w:rsidRDefault="00BC3BBE" w:rsidP="00BC3BB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BC3BBE" w:rsidRPr="00CF1FB0" w:rsidRDefault="00BC3BBE" w:rsidP="00BC3BB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BC3BBE" w:rsidRPr="00CF1FB0" w:rsidRDefault="00BC3BBE" w:rsidP="00BC3BB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BC3BBE" w:rsidRPr="00CF1FB0" w:rsidRDefault="00BC3BBE" w:rsidP="00BC3BB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BC3BBE" w:rsidRPr="00CF1FB0" w:rsidRDefault="00BC3BBE" w:rsidP="00BC3BB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C3BBE" w:rsidRPr="00DD1B3C" w:rsidRDefault="00BC3BBE" w:rsidP="00BC3BB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835DEF">
        <w:rPr>
          <w:sz w:val="24"/>
          <w:szCs w:val="24"/>
        </w:rPr>
        <w:t>провода</w:t>
      </w:r>
      <w:bookmarkStart w:id="1" w:name="_GoBack"/>
      <w:bookmarkEnd w:id="1"/>
      <w:r w:rsidRPr="00DD1B3C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C3BBE" w:rsidRPr="00CF1FB0" w:rsidRDefault="00BC3BBE" w:rsidP="00BC3BB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BC3BBE" w:rsidRDefault="0088799F" w:rsidP="00BC3BBE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</w:t>
      </w:r>
      <w:r w:rsidR="00BC3BBE">
        <w:rPr>
          <w:sz w:val="24"/>
          <w:szCs w:val="24"/>
        </w:rPr>
        <w:t xml:space="preserve"> «Провода и кабели для электрических установок на номинальное напряжение до 450/750 В включительно»;</w:t>
      </w:r>
    </w:p>
    <w:p w:rsidR="00BC3BBE" w:rsidRPr="00CF1FB0" w:rsidRDefault="00BC3BBE" w:rsidP="00BC3BBE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C3BBE" w:rsidRPr="00CF1FB0" w:rsidRDefault="00BC3BBE" w:rsidP="00BC3BBE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BC3BBE" w:rsidRPr="00CF1FB0" w:rsidRDefault="00BC3BBE" w:rsidP="00BC3BB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BC3BBE" w:rsidRPr="00CF1FB0" w:rsidRDefault="00BC3BBE" w:rsidP="00BC3BBE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 w:rsidRPr="00CF1FB0">
        <w:rPr>
          <w:color w:val="000000"/>
          <w:sz w:val="24"/>
          <w:szCs w:val="24"/>
        </w:rPr>
        <w:t xml:space="preserve">ГОСТ 14192 – 96, ГОСТ 18690, </w:t>
      </w:r>
      <w:r w:rsidR="0088799F">
        <w:rPr>
          <w:color w:val="000000"/>
          <w:sz w:val="24"/>
          <w:szCs w:val="24"/>
        </w:rPr>
        <w:t>ГОСТ 31947-2012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C3BBE" w:rsidRPr="00CF1FB0" w:rsidRDefault="00BC3BBE" w:rsidP="00BC3BBE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BC3BBE" w:rsidRPr="00CF1FB0" w:rsidRDefault="00BC3BBE" w:rsidP="00BC3BBE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BC3BBE" w:rsidRDefault="00BC3BBE" w:rsidP="00BC3BBE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BC3BBE" w:rsidRPr="00CF1FB0" w:rsidRDefault="00BC3BBE" w:rsidP="00BC3BB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ГОСТ 15.309, требованиям </w:t>
      </w:r>
      <w:r w:rsidR="0088799F">
        <w:rPr>
          <w:sz w:val="24"/>
          <w:szCs w:val="24"/>
        </w:rPr>
        <w:t>ГОСТ 31947-2012</w:t>
      </w:r>
      <w:r>
        <w:rPr>
          <w:sz w:val="24"/>
          <w:szCs w:val="24"/>
        </w:rPr>
        <w:t xml:space="preserve">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BC3BBE" w:rsidRPr="00CF1FB0" w:rsidRDefault="00BC3BBE" w:rsidP="00BC3BBE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BC3BBE" w:rsidRPr="00CF1FB0" w:rsidRDefault="00BC3BBE" w:rsidP="00BC3BB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 xml:space="preserve">Каждая партия провода должна подвергаться приемо-сдаточным испытаниям в соответствие с </w:t>
      </w:r>
      <w:r w:rsidR="0088799F">
        <w:t>ГОСТ 31947-2012</w:t>
      </w:r>
      <w:r w:rsidRPr="00CF1FB0">
        <w:t>.</w:t>
      </w:r>
    </w:p>
    <w:p w:rsidR="00BC3BBE" w:rsidRPr="00DD1B3C" w:rsidRDefault="00BC3BBE" w:rsidP="00BC3BB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lastRenderedPageBreak/>
        <w:t>Срок изготовления провода должен быть не более полугода от момента поставки.</w:t>
      </w:r>
    </w:p>
    <w:p w:rsidR="00BC3BBE" w:rsidRPr="00CF1FB0" w:rsidRDefault="00BC3BBE" w:rsidP="00BC3BBE">
      <w:pPr>
        <w:spacing w:line="276" w:lineRule="auto"/>
        <w:rPr>
          <w:sz w:val="24"/>
          <w:szCs w:val="24"/>
        </w:rPr>
      </w:pPr>
    </w:p>
    <w:p w:rsidR="00BC3BBE" w:rsidRPr="00CF1FB0" w:rsidRDefault="00BC3BBE" w:rsidP="00BC3BB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BC3BBE" w:rsidRPr="00CF1FB0" w:rsidRDefault="00BC3BBE" w:rsidP="00BC3BB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C3BBE" w:rsidRPr="00CF1FB0" w:rsidRDefault="00BC3BBE" w:rsidP="00BC3BB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C3BBE" w:rsidRPr="00CF1FB0" w:rsidRDefault="00BC3BBE" w:rsidP="00BC3BB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C3BBE" w:rsidRPr="00CF1FB0" w:rsidRDefault="00BC3BBE" w:rsidP="00BC3BB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>
        <w:rPr>
          <w:sz w:val="24"/>
          <w:szCs w:val="24"/>
        </w:rPr>
        <w:t>15</w:t>
      </w:r>
      <w:r w:rsidRPr="00CF1FB0">
        <w:rPr>
          <w:sz w:val="24"/>
          <w:szCs w:val="24"/>
        </w:rPr>
        <w:t xml:space="preserve"> лет.</w:t>
      </w:r>
    </w:p>
    <w:p w:rsidR="00BC3BBE" w:rsidRPr="00CF1FB0" w:rsidRDefault="00BC3BBE" w:rsidP="00BC3BB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C3BBE" w:rsidRPr="00CF1FB0" w:rsidRDefault="00BC3BBE" w:rsidP="00BC3BB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C3BBE" w:rsidRPr="00CF1FB0" w:rsidRDefault="00BC3BBE" w:rsidP="00BC3BBE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BC3BBE" w:rsidRPr="00CF1FB0" w:rsidRDefault="00BC3BBE" w:rsidP="00BC3BBE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BC3BBE" w:rsidRPr="00CF1FB0" w:rsidRDefault="00BC3BBE" w:rsidP="00BC3BBE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BC3BBE" w:rsidRPr="00CF1FB0" w:rsidRDefault="00BC3BBE" w:rsidP="00BC3BBE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BC3BBE" w:rsidRPr="00CF1FB0" w:rsidRDefault="00BC3BBE" w:rsidP="00BC3BB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Маркировка провода должна соответствовать требованиям ГОСТ 18690 с дополнениями, изложенными в </w:t>
      </w:r>
      <w:r w:rsidR="0088799F">
        <w:rPr>
          <w:sz w:val="24"/>
          <w:szCs w:val="24"/>
        </w:rPr>
        <w:t>ГОСТ 31947-2012</w:t>
      </w:r>
      <w:r w:rsidRPr="00CF1FB0">
        <w:rPr>
          <w:sz w:val="24"/>
          <w:szCs w:val="24"/>
        </w:rPr>
        <w:t>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BC3BBE" w:rsidRPr="00CF1FB0" w:rsidRDefault="00BC3BBE" w:rsidP="00BC3BBE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BC3BBE" w:rsidRPr="00CF1FB0" w:rsidRDefault="00BC3BBE" w:rsidP="00BC3BBE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BC3BBE" w:rsidRPr="00CF1FB0" w:rsidRDefault="00BC3BBE" w:rsidP="00BC3BBE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BC3BBE" w:rsidRPr="00CF1FB0" w:rsidRDefault="00BC3BBE" w:rsidP="00BC3BB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BC3BBE" w:rsidRPr="00CF1FB0" w:rsidRDefault="00BC3BBE" w:rsidP="00BC3BB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Отличительное обозначение и маркировка токопроводящих и вспомогательных жил провода должны быть выполнены в соответствие с </w:t>
      </w:r>
      <w:r w:rsidR="0088799F">
        <w:rPr>
          <w:sz w:val="24"/>
          <w:szCs w:val="24"/>
        </w:rPr>
        <w:t>ГОСТ 31947-2012</w:t>
      </w:r>
      <w:r w:rsidRPr="00CF1FB0">
        <w:rPr>
          <w:sz w:val="24"/>
          <w:szCs w:val="24"/>
        </w:rPr>
        <w:t>. Место и способ нанесения маркировки провода должны быть указаны в конструкторской документации.</w:t>
      </w:r>
    </w:p>
    <w:p w:rsidR="00BC3BBE" w:rsidRPr="00CF1FB0" w:rsidRDefault="00BC3BBE" w:rsidP="00BC3BB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BC3BBE" w:rsidRPr="00CF1FB0" w:rsidRDefault="00BC3BBE" w:rsidP="00BC3BB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BC3BBE" w:rsidRPr="00CF1FB0" w:rsidRDefault="00BC3BBE" w:rsidP="00BC3BB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BC3BBE" w:rsidRPr="00CF1FB0" w:rsidRDefault="00BC3BBE" w:rsidP="00BC3BB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BC3BBE" w:rsidRPr="00CF1FB0" w:rsidRDefault="00BC3BBE" w:rsidP="00BC3BB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BC3BBE" w:rsidRPr="00CF1FB0" w:rsidRDefault="00BC3BBE" w:rsidP="00BC3BB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BC3BBE" w:rsidRPr="00CF1FB0" w:rsidRDefault="00BC3BBE" w:rsidP="00BC3BB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BC3BBE" w:rsidRPr="00CF1FB0" w:rsidRDefault="00BC3BBE" w:rsidP="00BC3BB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BC3BBE" w:rsidRPr="00CF1FB0" w:rsidRDefault="00BC3BBE" w:rsidP="00BC3BB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</w:t>
      </w:r>
      <w:r w:rsidRPr="00CF1FB0">
        <w:rPr>
          <w:sz w:val="24"/>
          <w:szCs w:val="24"/>
        </w:rPr>
        <w:lastRenderedPageBreak/>
        <w:t xml:space="preserve">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BC3BBE" w:rsidRPr="00CF1FB0" w:rsidRDefault="00BC3BBE" w:rsidP="00BC3BB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BC3BBE" w:rsidRPr="00CF1FB0" w:rsidRDefault="00BC3BBE" w:rsidP="00BC3BB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DD54D5" w:rsidRDefault="00DD54D5" w:rsidP="00DD54D5">
      <w:pPr>
        <w:pStyle w:val="BodyText21"/>
        <w:tabs>
          <w:tab w:val="left" w:pos="0"/>
          <w:tab w:val="left" w:pos="1134"/>
        </w:tabs>
        <w:spacing w:line="276" w:lineRule="auto"/>
      </w:pPr>
      <w:r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DD54D5" w:rsidRPr="00DD54D5" w:rsidRDefault="00DD54D5" w:rsidP="00DD54D5">
      <w:pPr>
        <w:pStyle w:val="BodyText21"/>
        <w:tabs>
          <w:tab w:val="left" w:pos="0"/>
          <w:tab w:val="left" w:pos="1134"/>
        </w:tabs>
        <w:spacing w:line="276" w:lineRule="auto"/>
      </w:pPr>
      <w:r w:rsidRPr="00DD54D5">
        <w:t>В случае выявления дефектов, в том числе и скрытых, Поставщик обязан за свой счет заменить поставленную продукцию.</w:t>
      </w:r>
    </w:p>
    <w:p w:rsidR="00DD54D5" w:rsidRPr="00DD54D5" w:rsidRDefault="00DD54D5" w:rsidP="00DD54D5">
      <w:pPr>
        <w:pStyle w:val="BodyText21"/>
        <w:tabs>
          <w:tab w:val="left" w:pos="0"/>
          <w:tab w:val="left" w:pos="1134"/>
        </w:tabs>
        <w:spacing w:line="276" w:lineRule="auto"/>
        <w:ind w:firstLine="0"/>
      </w:pPr>
      <w:r w:rsidRPr="00DD54D5"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D54D5" w:rsidRPr="00DD54D5" w:rsidRDefault="00DD54D5" w:rsidP="00DD54D5">
      <w:pPr>
        <w:pStyle w:val="BodyText21"/>
        <w:tabs>
          <w:tab w:val="left" w:pos="0"/>
          <w:tab w:val="left" w:pos="1134"/>
        </w:tabs>
        <w:spacing w:line="276" w:lineRule="auto"/>
        <w:ind w:firstLine="0"/>
      </w:pPr>
      <w:r w:rsidRPr="00DD54D5">
        <w:t xml:space="preserve">                                     должность                                                      подпись                       Фамилия И.О.         </w:t>
      </w:r>
    </w:p>
    <w:p w:rsidR="00C32CFB" w:rsidRPr="00BC3BBE" w:rsidRDefault="00C32CFB" w:rsidP="00DD54D5">
      <w:pPr>
        <w:pStyle w:val="BodyText21"/>
        <w:tabs>
          <w:tab w:val="left" w:pos="0"/>
          <w:tab w:val="left" w:pos="1134"/>
        </w:tabs>
        <w:spacing w:line="276" w:lineRule="auto"/>
      </w:pPr>
    </w:p>
    <w:sectPr w:rsidR="00C32CFB" w:rsidRPr="00BC3BBE" w:rsidSect="00DD54D5"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B9A" w:rsidRDefault="00333B9A">
      <w:r>
        <w:separator/>
      </w:r>
    </w:p>
  </w:endnote>
  <w:endnote w:type="continuationSeparator" w:id="0">
    <w:p w:rsidR="00333B9A" w:rsidRDefault="00333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B9A" w:rsidRDefault="00333B9A">
      <w:r>
        <w:separator/>
      </w:r>
    </w:p>
  </w:footnote>
  <w:footnote w:type="continuationSeparator" w:id="0">
    <w:p w:rsidR="00333B9A" w:rsidRDefault="00333B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3EB2C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F3C4DB2"/>
    <w:multiLevelType w:val="multilevel"/>
    <w:tmpl w:val="F190B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5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4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5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56C2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7D3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163A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23BD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2459"/>
    <w:rsid w:val="002A34DC"/>
    <w:rsid w:val="002A3E9F"/>
    <w:rsid w:val="002A64D3"/>
    <w:rsid w:val="002A6BF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706"/>
    <w:rsid w:val="00320778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33B9A"/>
    <w:rsid w:val="00334F55"/>
    <w:rsid w:val="00340419"/>
    <w:rsid w:val="0034536F"/>
    <w:rsid w:val="00347701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12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1817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6FE7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F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130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25B6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36883"/>
    <w:rsid w:val="006405AF"/>
    <w:rsid w:val="00643D80"/>
    <w:rsid w:val="00644676"/>
    <w:rsid w:val="006456D8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67508"/>
    <w:rsid w:val="0067198B"/>
    <w:rsid w:val="00676792"/>
    <w:rsid w:val="006806A9"/>
    <w:rsid w:val="00680DC9"/>
    <w:rsid w:val="00680E51"/>
    <w:rsid w:val="00681C28"/>
    <w:rsid w:val="006837DC"/>
    <w:rsid w:val="00684160"/>
    <w:rsid w:val="006841FC"/>
    <w:rsid w:val="00691E00"/>
    <w:rsid w:val="00692A36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0C6A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B37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5DEF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765F1"/>
    <w:rsid w:val="008832E3"/>
    <w:rsid w:val="00884BC3"/>
    <w:rsid w:val="0088799F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795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469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00CC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5E2C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2DBE"/>
    <w:rsid w:val="00AC3175"/>
    <w:rsid w:val="00AC31A0"/>
    <w:rsid w:val="00AC3825"/>
    <w:rsid w:val="00AC53F7"/>
    <w:rsid w:val="00AC74F3"/>
    <w:rsid w:val="00AC7ADF"/>
    <w:rsid w:val="00AC7F6B"/>
    <w:rsid w:val="00AD1907"/>
    <w:rsid w:val="00AD3439"/>
    <w:rsid w:val="00AD3598"/>
    <w:rsid w:val="00AD4DE9"/>
    <w:rsid w:val="00AD52A0"/>
    <w:rsid w:val="00AE0814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6B2"/>
    <w:rsid w:val="00B24C00"/>
    <w:rsid w:val="00B26A46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AD2"/>
    <w:rsid w:val="00B65C5B"/>
    <w:rsid w:val="00B66055"/>
    <w:rsid w:val="00B71096"/>
    <w:rsid w:val="00B72E7C"/>
    <w:rsid w:val="00B73ADA"/>
    <w:rsid w:val="00B74E68"/>
    <w:rsid w:val="00B752E2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3BB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2CFB"/>
    <w:rsid w:val="00C33C85"/>
    <w:rsid w:val="00C351A7"/>
    <w:rsid w:val="00C3560E"/>
    <w:rsid w:val="00C363E0"/>
    <w:rsid w:val="00C365B9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C553B"/>
    <w:rsid w:val="00CD3354"/>
    <w:rsid w:val="00CD3AED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0343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4D5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490E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  <w:rsid w:val="00FF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82EE695-1A25-4089-9A46-757B89954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B0343"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DB0343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B0343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DB0343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DB0343"/>
  </w:style>
  <w:style w:type="character" w:customStyle="1" w:styleId="60">
    <w:name w:val="Заголовок 6 Знак"/>
    <w:link w:val="6"/>
    <w:uiPriority w:val="99"/>
    <w:locked/>
    <w:rsid w:val="00DB0343"/>
    <w:rPr>
      <w:i/>
      <w:iCs/>
    </w:rPr>
  </w:style>
  <w:style w:type="character" w:customStyle="1" w:styleId="70">
    <w:name w:val="Заголовок 7 Знак"/>
    <w:link w:val="7"/>
    <w:uiPriority w:val="99"/>
    <w:locked/>
    <w:rsid w:val="00DB0343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DB0343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DB0343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DB0343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sid w:val="00DB0343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DB0343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DB0343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DB0343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4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82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34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7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2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34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34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345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45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345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4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34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334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34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34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834CD6-45AB-436E-8326-039553ECA9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BE30A0-B5D9-49D5-AD9B-1AA66A087F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88563D8-9309-42ED-AEB9-9B1192913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1337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18</cp:revision>
  <cp:lastPrinted>2014-07-11T05:50:00Z</cp:lastPrinted>
  <dcterms:created xsi:type="dcterms:W3CDTF">2015-01-22T06:46:00Z</dcterms:created>
  <dcterms:modified xsi:type="dcterms:W3CDTF">2015-03-17T09:48:00Z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